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3212" w14:textId="69FBF6A4" w:rsidR="00E557AF" w:rsidRPr="00E557AF" w:rsidRDefault="00EF6E7C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F6E7C">
        <w:drawing>
          <wp:inline distT="0" distB="0" distL="0" distR="0" wp14:anchorId="6FC070C1" wp14:editId="35FF2BB3">
            <wp:extent cx="7229475" cy="2206625"/>
            <wp:effectExtent l="0" t="0" r="952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926A" w14:textId="77777777" w:rsidR="00E557AF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972B6FD" w14:textId="77777777" w:rsidR="00E557AF" w:rsidRPr="00C45816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Arial" w:eastAsia="Calibri" w:hAnsi="Arial" w:cs="Arial"/>
          <w:b/>
          <w:bCs/>
        </w:rPr>
      </w:pPr>
    </w:p>
    <w:p w14:paraId="30E2DBFB" w14:textId="77777777" w:rsidR="00E557AF" w:rsidRPr="00C45816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ANNO SCOLASTICO __________</w:t>
      </w:r>
      <w:r w:rsidR="009F502A">
        <w:rPr>
          <w:rFonts w:ascii="Times New Roman" w:eastAsia="Calibri" w:hAnsi="Times New Roman" w:cs="Times New Roman"/>
          <w:b/>
          <w:bCs/>
        </w:rPr>
        <w:t>______________</w:t>
      </w:r>
      <w:r w:rsidRPr="00C45816">
        <w:rPr>
          <w:rFonts w:ascii="Times New Roman" w:eastAsia="Calibri" w:hAnsi="Times New Roman" w:cs="Times New Roman"/>
          <w:b/>
          <w:bCs/>
        </w:rPr>
        <w:t xml:space="preserve">     </w:t>
      </w:r>
      <w:r w:rsidRPr="00C45816">
        <w:rPr>
          <w:rFonts w:ascii="Times New Roman" w:eastAsia="Calibri" w:hAnsi="Times New Roman" w:cs="Times New Roman"/>
          <w:b/>
          <w:bCs/>
          <w:u w:val="single"/>
        </w:rPr>
        <w:t>MODELLO DI ADOZIONE DEI LIBRI DI TESTO PER LA SCUOLA PRIMARIA</w:t>
      </w:r>
    </w:p>
    <w:p w14:paraId="0A1DFE62" w14:textId="77777777" w:rsidR="00E557AF" w:rsidRPr="00E557AF" w:rsidRDefault="00E557AF" w:rsidP="00E557AF">
      <w:pPr>
        <w:shd w:val="clear" w:color="auto" w:fill="FFFFFF"/>
        <w:tabs>
          <w:tab w:val="center" w:pos="763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ab/>
      </w:r>
      <w:r w:rsidRPr="00E557AF">
        <w:rPr>
          <w:rFonts w:ascii="Times New Roman" w:eastAsia="Calibri" w:hAnsi="Times New Roman" w:cs="Times New Roman"/>
          <w:b/>
          <w:bCs/>
        </w:rPr>
        <w:t xml:space="preserve">                       </w:t>
      </w:r>
    </w:p>
    <w:p w14:paraId="3BB4B30B" w14:textId="77777777" w:rsidR="00E557AF" w:rsidRPr="00C45816" w:rsidRDefault="00682F39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Il team dei docenti delle classi</w:t>
      </w:r>
      <w:r w:rsidR="00E557AF" w:rsidRPr="00C45816">
        <w:rPr>
          <w:rFonts w:ascii="Times New Roman" w:eastAsia="Calibri" w:hAnsi="Times New Roman" w:cs="Times New Roman"/>
          <w:b/>
          <w:bCs/>
        </w:rPr>
        <w:t xml:space="preserve"> _____</w:t>
      </w:r>
      <w:r w:rsidR="009F502A">
        <w:rPr>
          <w:rFonts w:ascii="Times New Roman" w:eastAsia="Calibri" w:hAnsi="Times New Roman" w:cs="Times New Roman"/>
          <w:b/>
          <w:bCs/>
        </w:rPr>
        <w:t>_______</w:t>
      </w:r>
      <w:r w:rsidR="00E557AF" w:rsidRPr="00C45816">
        <w:rPr>
          <w:rFonts w:ascii="Times New Roman" w:eastAsia="Calibri" w:hAnsi="Times New Roman" w:cs="Times New Roman"/>
          <w:b/>
          <w:bCs/>
        </w:rPr>
        <w:t>______</w:t>
      </w:r>
      <w:r>
        <w:rPr>
          <w:rFonts w:ascii="Times New Roman" w:eastAsia="Calibri" w:hAnsi="Times New Roman" w:cs="Times New Roman"/>
          <w:b/>
          <w:bCs/>
        </w:rPr>
        <w:t>___________________</w:t>
      </w:r>
      <w:r w:rsidR="00E557AF" w:rsidRPr="00C45816">
        <w:rPr>
          <w:rFonts w:ascii="Times New Roman" w:eastAsia="Calibri" w:hAnsi="Times New Roman" w:cs="Times New Roman"/>
          <w:b/>
          <w:bCs/>
        </w:rPr>
        <w:t>__della Scuola Primaria di _________________________________________________</w:t>
      </w:r>
    </w:p>
    <w:p w14:paraId="1E4584BD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VISTO</w:t>
      </w:r>
    </w:p>
    <w:p w14:paraId="6C021508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 xml:space="preserve">il D.M. n. 781 del 27 settembre 2013 riguardante la definizione delle caratteristiche tecniche e tecnologiche dei libri di testo e i tetti di spesa per la scuola primaria, la secondaria di primo grado e la secondaria di secondo grado;  </w:t>
      </w:r>
    </w:p>
    <w:p w14:paraId="26EDD3F6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la Nota MIUR n. 2581 del 9 aprile 2014 e le successive circolari ministeriali in riferimento all’adozione dei libri di testo;</w:t>
      </w:r>
    </w:p>
    <w:p w14:paraId="0CE9482E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 xml:space="preserve">l'art. 11 della Legge n. 221 del 17 dicembre 2012 relativo ai libri e ai centri scolastici digitali; </w:t>
      </w:r>
    </w:p>
    <w:p w14:paraId="6C82CEF2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la Nota MIUR n. 5272 del 12 marzo 2021;</w:t>
      </w:r>
    </w:p>
    <w:p w14:paraId="714A09A1" w14:textId="77777777" w:rsidR="009F502A" w:rsidRDefault="009F502A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40605F19" w14:textId="77777777" w:rsidR="00E557AF" w:rsidRPr="00C45816" w:rsidRDefault="009F502A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TENUTO CONTO </w:t>
      </w:r>
    </w:p>
    <w:p w14:paraId="4C2D146E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 piano dell'offerta formativa;</w:t>
      </w:r>
    </w:p>
    <w:p w14:paraId="78758B56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dell'interdipendenza tra l'età degli alunni e lo stile espositivo dei testi;</w:t>
      </w:r>
    </w:p>
    <w:p w14:paraId="506F581B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della corretta impostazione, sul piano scientifico, degli argomenti trattati;</w:t>
      </w:r>
    </w:p>
    <w:p w14:paraId="5A93D302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dell'idoneità a promuovere il senso della ricerca e a far acquisire un personale metodo di studio;</w:t>
      </w:r>
    </w:p>
    <w:p w14:paraId="7412CD57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dell'attenzione ai contenuti formativi;</w:t>
      </w:r>
    </w:p>
    <w:p w14:paraId="105C65BD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della snellezz</w:t>
      </w:r>
      <w:r w:rsidR="009F502A">
        <w:rPr>
          <w:rFonts w:ascii="Times New Roman" w:eastAsia="Calibri" w:hAnsi="Times New Roman" w:cs="Times New Roman"/>
          <w:b/>
          <w:bCs/>
        </w:rPr>
        <w:t>a, dell'economicità e del peso;</w:t>
      </w:r>
    </w:p>
    <w:p w14:paraId="43B7C320" w14:textId="77777777" w:rsidR="009F502A" w:rsidRDefault="009F502A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7BC576B1" w14:textId="77777777" w:rsidR="00E557AF" w:rsidRPr="00C45816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ESAMINATI</w:t>
      </w:r>
    </w:p>
    <w:p w14:paraId="61675CDC" w14:textId="77777777" w:rsidR="00E557AF" w:rsidRPr="00E557AF" w:rsidRDefault="00E557AF" w:rsidP="00E557A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45816">
        <w:rPr>
          <w:rFonts w:ascii="Times New Roman" w:eastAsia="Calibri" w:hAnsi="Times New Roman" w:cs="Times New Roman"/>
          <w:b/>
          <w:bCs/>
        </w:rPr>
        <w:t>•</w:t>
      </w:r>
      <w:r w:rsidRPr="00C45816">
        <w:rPr>
          <w:rFonts w:ascii="Times New Roman" w:eastAsia="Calibri" w:hAnsi="Times New Roman" w:cs="Times New Roman"/>
          <w:b/>
          <w:bCs/>
        </w:rPr>
        <w:tab/>
        <w:t>i testi in uso e quelli presentati dalle varie case editrici</w:t>
      </w:r>
    </w:p>
    <w:p w14:paraId="556247CD" w14:textId="77777777" w:rsidR="00E557AF" w:rsidRPr="00E557AF" w:rsidRDefault="00E557AF" w:rsidP="00E557AF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669622F" w14:textId="77777777" w:rsid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14:paraId="03E86F55" w14:textId="77777777" w:rsid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14:paraId="0703C395" w14:textId="193C4294" w:rsidR="00C45816" w:rsidRDefault="00C45816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14:paraId="37D2E55C" w14:textId="77777777" w:rsidR="00EF6E7C" w:rsidRDefault="00EF6E7C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14:paraId="3672EB58" w14:textId="77777777" w:rsidR="00C45816" w:rsidRDefault="00C45816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</w:p>
    <w:p w14:paraId="71BB5BFE" w14:textId="77777777" w:rsidR="00E557AF" w:rsidRP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</w:pPr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u w:val="single"/>
          <w:lang w:eastAsia="it-IT"/>
        </w:rPr>
        <w:lastRenderedPageBreak/>
        <w:t xml:space="preserve">PROPONE </w:t>
      </w:r>
    </w:p>
    <w:p w14:paraId="3BC514FD" w14:textId="77777777" w:rsidR="00E557AF" w:rsidRPr="00E557AF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0"/>
          <w:sz w:val="20"/>
          <w:szCs w:val="20"/>
          <w:u w:val="single"/>
          <w:lang w:eastAsia="it-IT"/>
        </w:rPr>
      </w:pPr>
    </w:p>
    <w:p w14:paraId="12C2EF2D" w14:textId="77777777" w:rsidR="00E557AF" w:rsidRPr="009F502A" w:rsidRDefault="00E557AF" w:rsidP="00E557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kern w:val="20"/>
          <w:sz w:val="20"/>
          <w:szCs w:val="20"/>
          <w:lang w:eastAsia="it-IT"/>
        </w:rPr>
        <w:t xml:space="preserve">  </w:t>
      </w:r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>di adottare per l’a.s. ________</w:t>
      </w:r>
      <w:r w:rsidR="007D0599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>_________</w:t>
      </w:r>
      <w:r w:rsidR="007D0599"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>_ i</w:t>
      </w:r>
      <w:r w:rsidRPr="00E557AF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  <w:t xml:space="preserve"> seguenti testi:</w:t>
      </w:r>
    </w:p>
    <w:p w14:paraId="5B5E4CD7" w14:textId="77777777" w:rsidR="00E557AF" w:rsidRPr="00E557AF" w:rsidRDefault="00E557AF" w:rsidP="009F502A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it-IT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143"/>
        <w:gridCol w:w="2073"/>
        <w:gridCol w:w="2487"/>
        <w:gridCol w:w="81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425"/>
        <w:gridCol w:w="354"/>
        <w:gridCol w:w="496"/>
        <w:gridCol w:w="426"/>
        <w:gridCol w:w="425"/>
      </w:tblGrid>
      <w:tr w:rsidR="00E557AF" w:rsidRPr="00E557AF" w14:paraId="0C3AFBCC" w14:textId="77777777" w:rsidTr="00CF1500">
        <w:trPr>
          <w:trHeight w:val="201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6B67C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1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39FD8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20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7F16B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4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56871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49755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3686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E8162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6367E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Nuova</w:t>
            </w:r>
          </w:p>
          <w:p w14:paraId="1795217E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Adozione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14:paraId="4F32AE92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Possesso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14:paraId="66600209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 xml:space="preserve">Versione </w:t>
            </w:r>
          </w:p>
        </w:tc>
      </w:tr>
      <w:tr w:rsidR="00E557AF" w:rsidRPr="00E557AF" w14:paraId="3B7CF0B2" w14:textId="77777777" w:rsidTr="00656A30">
        <w:trPr>
          <w:trHeight w:val="200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A837F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3766D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324E3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B0AE2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D4197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A0E40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BF1A9A2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1057368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59294887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FD04487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3E1AE96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proofErr w:type="spellStart"/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mis</w:t>
            </w:r>
            <w:proofErr w:type="spellEnd"/>
          </w:p>
        </w:tc>
        <w:tc>
          <w:tcPr>
            <w:tcW w:w="425" w:type="dxa"/>
          </w:tcPr>
          <w:p w14:paraId="53F3652A" w14:textId="77777777" w:rsidR="00E557AF" w:rsidRPr="00E557AF" w:rsidRDefault="00E557AF" w:rsidP="00E5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proofErr w:type="spellStart"/>
            <w:r w:rsidRPr="00E557A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>dig</w:t>
            </w:r>
            <w:proofErr w:type="spellEnd"/>
          </w:p>
        </w:tc>
      </w:tr>
      <w:tr w:rsidR="00C45816" w:rsidRPr="009F502A" w14:paraId="08CFD4C9" w14:textId="77777777" w:rsidTr="00656A30">
        <w:trPr>
          <w:trHeight w:val="313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432AC0D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14:paraId="5A34F2B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14:paraId="3C4F2A1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14:paraId="440DD01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0F54DE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DBBB78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657C402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AB62C6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69D143A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C1D434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9AA939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0FED0CC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141010F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476802C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C3ED8A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20AEC3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813E62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E710B2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C6D99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495AB8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14:paraId="4CE22CB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1BD9433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8F36DD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14:paraId="2DC8BB8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14:paraId="772F34A1" w14:textId="77777777" w:rsidTr="00656A30">
        <w:trPr>
          <w:trHeight w:val="261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2822DE3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14:paraId="5CB3AA7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14:paraId="73A0545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14:paraId="68CFE8F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B292C7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59B97D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D1BE47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217DA1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8171ED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0A07009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9AD61B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B8A754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9C32AA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F47D8B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251464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430230A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610E06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07E1E6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15FF08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89AAECC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14:paraId="1130C6D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1747F95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F349DE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14:paraId="6099611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14:paraId="33E8679D" w14:textId="77777777" w:rsidTr="00656A30">
        <w:trPr>
          <w:trHeight w:val="279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6902ECF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14:paraId="3048951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14:paraId="6B8D893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14:paraId="2FD71E9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ABC4AB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48AFE2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3444C4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E2EDED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726B33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72B552A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3130306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20BCA1C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F970D0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0DBDF85" w14:textId="77777777" w:rsidR="00E557AF" w:rsidRPr="00E557AF" w:rsidRDefault="00C45816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  <w:r w:rsidRPr="009F502A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  <w:t xml:space="preserve">                  </w:t>
            </w:r>
          </w:p>
        </w:tc>
        <w:tc>
          <w:tcPr>
            <w:tcW w:w="283" w:type="dxa"/>
          </w:tcPr>
          <w:p w14:paraId="6E1AD5A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682FD1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3A34802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B240F8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173DDC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510A05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14:paraId="79E4238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4033523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BE540E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14:paraId="74F69CC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14:paraId="7FC6C875" w14:textId="77777777" w:rsidTr="00656A30">
        <w:trPr>
          <w:trHeight w:val="283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75DBC13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14:paraId="0A90F46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14:paraId="75FD434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14:paraId="100ABA3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6956A5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D1CD66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65A2EF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0CC8BC1C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BE533C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72FEFB5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3AFDAB2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09BA99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EC60F6C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F4A8EF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1A5B15F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3673B6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1A5E32D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AD013F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B9B436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E766BC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14:paraId="0010F66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25C989B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FB5D39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14:paraId="3D83AE6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14:paraId="20AFC290" w14:textId="77777777" w:rsidTr="00656A30">
        <w:trPr>
          <w:trHeight w:val="259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8053A4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14:paraId="4B9A50F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14:paraId="7A203DDC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14:paraId="41F21AF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001E4F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3BA23D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6FD9A7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7A1C9BA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368B50D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9A8605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6B8460C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5081086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12C697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FD661A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E6D2DB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D7EC57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36A468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5F1FF91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8A3B79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BC77D6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14:paraId="5F22352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3E5CF7B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F97572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14:paraId="3BF77E2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  <w:tr w:rsidR="00C45816" w:rsidRPr="009F502A" w14:paraId="5F137744" w14:textId="77777777" w:rsidTr="00656A30">
        <w:trPr>
          <w:trHeight w:val="335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11C7D5B9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143" w:type="dxa"/>
            <w:tcBorders>
              <w:left w:val="single" w:sz="12" w:space="0" w:color="auto"/>
              <w:right w:val="single" w:sz="12" w:space="0" w:color="auto"/>
            </w:tcBorders>
          </w:tcPr>
          <w:p w14:paraId="3A5ED1A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14:paraId="629DDD6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14:paraId="5D432A7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4C192C3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1283A2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3F4ABE0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16A1686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DEEDAAF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5F485AC4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5CF005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214C31F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324B09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31982425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34AF6042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470C930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8713F3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B9332B7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90D7B7D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5471831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</w:tcPr>
          <w:p w14:paraId="0377E8F8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2A312B6A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B5B59A0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14:paraId="3A8A19FB" w14:textId="77777777" w:rsidR="00E557AF" w:rsidRPr="00E557AF" w:rsidRDefault="00E557AF" w:rsidP="00C458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  <w:lang w:eastAsia="it-IT"/>
              </w:rPr>
            </w:pPr>
          </w:p>
        </w:tc>
      </w:tr>
    </w:tbl>
    <w:p w14:paraId="08D357AE" w14:textId="77777777" w:rsidR="007F5942" w:rsidRDefault="007F5942" w:rsidP="007F5942">
      <w:pPr>
        <w:tabs>
          <w:tab w:val="left" w:pos="6060"/>
        </w:tabs>
        <w:spacing w:after="0" w:line="240" w:lineRule="auto"/>
        <w:jc w:val="center"/>
        <w:rPr>
          <w:b/>
          <w:sz w:val="20"/>
          <w:szCs w:val="20"/>
        </w:rPr>
      </w:pPr>
    </w:p>
    <w:p w14:paraId="2ED757DF" w14:textId="77777777" w:rsidR="007F5942" w:rsidRDefault="00E557AF" w:rsidP="007F594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MOTIVAZIONE DELLA PROPOSTA</w:t>
      </w:r>
    </w:p>
    <w:p w14:paraId="1652DF8E" w14:textId="77777777" w:rsidR="00E557AF" w:rsidRPr="00E557AF" w:rsidRDefault="007F5942" w:rsidP="00E557AF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7"/>
        <w:gridCol w:w="541"/>
        <w:gridCol w:w="566"/>
        <w:gridCol w:w="955"/>
      </w:tblGrid>
      <w:tr w:rsidR="007F5942" w:rsidRPr="00E557AF" w14:paraId="430C3E33" w14:textId="77777777" w:rsidTr="007F5942">
        <w:trPr>
          <w:trHeight w:val="303"/>
        </w:trPr>
        <w:tc>
          <w:tcPr>
            <w:tcW w:w="10407" w:type="dxa"/>
          </w:tcPr>
          <w:p w14:paraId="04570063" w14:textId="77777777" w:rsidR="007F5942" w:rsidRPr="00E557AF" w:rsidRDefault="007F5942" w:rsidP="007F594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Segnare con una x la voce che si vuole indicare</w:t>
            </w:r>
          </w:p>
        </w:tc>
        <w:tc>
          <w:tcPr>
            <w:tcW w:w="541" w:type="dxa"/>
          </w:tcPr>
          <w:p w14:paraId="18B6997A" w14:textId="77777777" w:rsidR="007F5942" w:rsidRPr="00E557AF" w:rsidRDefault="007F5942" w:rsidP="007F5942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Si          </w:t>
            </w:r>
          </w:p>
        </w:tc>
        <w:tc>
          <w:tcPr>
            <w:tcW w:w="566" w:type="dxa"/>
          </w:tcPr>
          <w:p w14:paraId="302AAA0C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55" w:type="dxa"/>
          </w:tcPr>
          <w:p w14:paraId="6FCA683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 parte</w:t>
            </w:r>
          </w:p>
        </w:tc>
      </w:tr>
      <w:tr w:rsidR="007F5942" w:rsidRPr="00E557AF" w14:paraId="5F0433D5" w14:textId="77777777" w:rsidTr="007F5942">
        <w:trPr>
          <w:trHeight w:val="303"/>
        </w:trPr>
        <w:tc>
          <w:tcPr>
            <w:tcW w:w="10407" w:type="dxa"/>
          </w:tcPr>
          <w:p w14:paraId="47BB0411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Coerenza alle attese formative delineate nel   P.T.O.F</w:t>
            </w:r>
          </w:p>
        </w:tc>
        <w:tc>
          <w:tcPr>
            <w:tcW w:w="541" w:type="dxa"/>
          </w:tcPr>
          <w:p w14:paraId="6C97DC56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18ECB91E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4C8680B3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0F36D4D5" w14:textId="77777777" w:rsidTr="007F5942">
        <w:tc>
          <w:tcPr>
            <w:tcW w:w="10407" w:type="dxa"/>
          </w:tcPr>
          <w:p w14:paraId="3F45664B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risulta adeguato al P.T.O.F</w:t>
            </w:r>
          </w:p>
        </w:tc>
        <w:tc>
          <w:tcPr>
            <w:tcW w:w="541" w:type="dxa"/>
          </w:tcPr>
          <w:p w14:paraId="6472250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0A02AECC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23F87F4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5F67C176" w14:textId="77777777" w:rsidTr="007F5942">
        <w:tc>
          <w:tcPr>
            <w:tcW w:w="10407" w:type="dxa"/>
          </w:tcPr>
          <w:p w14:paraId="458F984A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risulta adeguato al progetto educativo del docente</w:t>
            </w:r>
          </w:p>
        </w:tc>
        <w:tc>
          <w:tcPr>
            <w:tcW w:w="541" w:type="dxa"/>
          </w:tcPr>
          <w:p w14:paraId="30D22F77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0A73C73E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16AF554A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148C4E15" w14:textId="77777777" w:rsidTr="007F5942">
        <w:tc>
          <w:tcPr>
            <w:tcW w:w="10407" w:type="dxa"/>
          </w:tcPr>
          <w:p w14:paraId="2A75B3F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risulta rispondente alle Indicazioni Nazionali</w:t>
            </w:r>
          </w:p>
        </w:tc>
        <w:tc>
          <w:tcPr>
            <w:tcW w:w="541" w:type="dxa"/>
          </w:tcPr>
          <w:p w14:paraId="008509DC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0AD7E037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16C166AA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3510CB8B" w14:textId="77777777" w:rsidTr="007F5942">
        <w:tc>
          <w:tcPr>
            <w:tcW w:w="10407" w:type="dxa"/>
          </w:tcPr>
          <w:p w14:paraId="659C2DF1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Lo stile espositivo è adeguato all’età degli alunni</w:t>
            </w:r>
          </w:p>
        </w:tc>
        <w:tc>
          <w:tcPr>
            <w:tcW w:w="541" w:type="dxa"/>
          </w:tcPr>
          <w:p w14:paraId="339B627C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6B1E0ECE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7B2AD3EB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2D854C1A" w14:textId="77777777" w:rsidTr="007F5942">
        <w:tc>
          <w:tcPr>
            <w:tcW w:w="10407" w:type="dxa"/>
          </w:tcPr>
          <w:p w14:paraId="605D5FFF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 grafica e l’impaginazione sono adeguate all’età degli alunni</w:t>
            </w:r>
          </w:p>
        </w:tc>
        <w:tc>
          <w:tcPr>
            <w:tcW w:w="541" w:type="dxa"/>
          </w:tcPr>
          <w:p w14:paraId="7938A4EE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0D1C42DD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103DCA44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1A1A5B34" w14:textId="77777777" w:rsidTr="007F5942">
        <w:tc>
          <w:tcPr>
            <w:tcW w:w="10407" w:type="dxa"/>
          </w:tcPr>
          <w:p w14:paraId="6DC53A2A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discipline sono esposte in modo organico e coerente</w:t>
            </w:r>
          </w:p>
        </w:tc>
        <w:tc>
          <w:tcPr>
            <w:tcW w:w="541" w:type="dxa"/>
          </w:tcPr>
          <w:p w14:paraId="42554A5B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5D124A84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21C19268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323B1C6F" w14:textId="77777777" w:rsidTr="007F5942">
        <w:tc>
          <w:tcPr>
            <w:tcW w:w="10407" w:type="dxa"/>
          </w:tcPr>
          <w:p w14:paraId="00298EF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Sono evidenziate le relazioni tra concetti e con altre discipline</w:t>
            </w:r>
          </w:p>
        </w:tc>
        <w:tc>
          <w:tcPr>
            <w:tcW w:w="541" w:type="dxa"/>
          </w:tcPr>
          <w:p w14:paraId="555D7E1A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7EBBA161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7F2B1114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058129A5" w14:textId="77777777" w:rsidTr="007F5942">
        <w:tc>
          <w:tcPr>
            <w:tcW w:w="10407" w:type="dxa"/>
          </w:tcPr>
          <w:p w14:paraId="20BEA505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Sollecita l’acquisizione di un personale metodo di studio</w:t>
            </w:r>
          </w:p>
        </w:tc>
        <w:tc>
          <w:tcPr>
            <w:tcW w:w="541" w:type="dxa"/>
          </w:tcPr>
          <w:p w14:paraId="4CCD6A5C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7F763870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75602BE7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47BB3266" w14:textId="77777777" w:rsidTr="007F5942">
        <w:tc>
          <w:tcPr>
            <w:tcW w:w="10407" w:type="dxa"/>
          </w:tcPr>
          <w:p w14:paraId="472741A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testo è idoneo a sviluppare interesse verso la disciplina</w:t>
            </w:r>
          </w:p>
        </w:tc>
        <w:tc>
          <w:tcPr>
            <w:tcW w:w="541" w:type="dxa"/>
          </w:tcPr>
          <w:p w14:paraId="480DC183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52C59A60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01C04246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074E3E8E" w14:textId="77777777" w:rsidTr="007F5942">
        <w:tc>
          <w:tcPr>
            <w:tcW w:w="10407" w:type="dxa"/>
          </w:tcPr>
          <w:p w14:paraId="73894B05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Presenta note, illustrazioni, richiami o schemi adeguati a facilitare la comprensione del testo</w:t>
            </w:r>
          </w:p>
        </w:tc>
        <w:tc>
          <w:tcPr>
            <w:tcW w:w="541" w:type="dxa"/>
          </w:tcPr>
          <w:p w14:paraId="750FF919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00D41EB6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64AACB83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3C8DEC27" w14:textId="77777777" w:rsidTr="007F5942">
        <w:tc>
          <w:tcPr>
            <w:tcW w:w="10407" w:type="dxa"/>
          </w:tcPr>
          <w:p w14:paraId="5FC283FB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Indica altre fonti alle quali è possibile attingere per ulteriori approfondimenti</w:t>
            </w:r>
          </w:p>
        </w:tc>
        <w:tc>
          <w:tcPr>
            <w:tcW w:w="541" w:type="dxa"/>
          </w:tcPr>
          <w:p w14:paraId="444E2F71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067ED42D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4A9E78D2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4AE50007" w14:textId="77777777" w:rsidTr="007F5942">
        <w:tc>
          <w:tcPr>
            <w:tcW w:w="10407" w:type="dxa"/>
          </w:tcPr>
          <w:p w14:paraId="2BA9622B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E’ integrato o arricchito da strumenti informatici e multimediali</w:t>
            </w:r>
          </w:p>
        </w:tc>
        <w:tc>
          <w:tcPr>
            <w:tcW w:w="541" w:type="dxa"/>
          </w:tcPr>
          <w:p w14:paraId="1C27E8D6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421C0BB8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48FA719A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F5942" w:rsidRPr="00E557AF" w14:paraId="2518088A" w14:textId="77777777" w:rsidTr="007F5942">
        <w:tc>
          <w:tcPr>
            <w:tcW w:w="10407" w:type="dxa"/>
          </w:tcPr>
          <w:p w14:paraId="4E3EF9A3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5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Sono presenti forme di pubblicità ingannevoli</w:t>
            </w:r>
          </w:p>
        </w:tc>
        <w:tc>
          <w:tcPr>
            <w:tcW w:w="541" w:type="dxa"/>
          </w:tcPr>
          <w:p w14:paraId="60FBCE09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</w:tcPr>
          <w:p w14:paraId="371C17B8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</w:tcPr>
          <w:p w14:paraId="4BC6CFA0" w14:textId="77777777" w:rsidR="007F5942" w:rsidRPr="00E557AF" w:rsidRDefault="007F5942" w:rsidP="009F502A">
            <w:pPr>
              <w:tabs>
                <w:tab w:val="left" w:pos="60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260C60B0" w14:textId="77777777" w:rsidR="00E557AF" w:rsidRPr="00E557AF" w:rsidRDefault="00E557AF" w:rsidP="009F502A">
      <w:pPr>
        <w:tabs>
          <w:tab w:val="left" w:pos="60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E60F83" w14:textId="77777777" w:rsidR="00E557AF" w:rsidRPr="00E557AF" w:rsidRDefault="00E557AF" w:rsidP="00E557AF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Data___________________                                                                                       </w:t>
      </w:r>
      <w:r w:rsidR="00C458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</w:t>
      </w:r>
      <w:r w:rsidR="009F50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</w:t>
      </w:r>
      <w:r w:rsidR="00C458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F502A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dei Docenti</w:t>
      </w:r>
      <w:r w:rsidRPr="00E557A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6BEDEAAE" w14:textId="77777777" w:rsidR="00E557AF" w:rsidRPr="00E557AF" w:rsidRDefault="00E557AF" w:rsidP="00E557AF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7A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21510A1A" w14:textId="77777777" w:rsidR="009E31CF" w:rsidRPr="00C45816" w:rsidRDefault="009E31CF" w:rsidP="009F502A">
      <w:pPr>
        <w:tabs>
          <w:tab w:val="left" w:pos="10260"/>
        </w:tabs>
        <w:jc w:val="right"/>
        <w:rPr>
          <w:sz w:val="20"/>
          <w:szCs w:val="20"/>
        </w:rPr>
      </w:pPr>
    </w:p>
    <w:sectPr w:rsidR="009E31CF" w:rsidRPr="00C45816" w:rsidSect="009F502A">
      <w:pgSz w:w="16838" w:h="11906" w:orient="landscape"/>
      <w:pgMar w:top="284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AF"/>
    <w:rsid w:val="001276A3"/>
    <w:rsid w:val="00656A30"/>
    <w:rsid w:val="00682F39"/>
    <w:rsid w:val="007D0599"/>
    <w:rsid w:val="007F5942"/>
    <w:rsid w:val="009E31CF"/>
    <w:rsid w:val="009F502A"/>
    <w:rsid w:val="00C45816"/>
    <w:rsid w:val="00CF1500"/>
    <w:rsid w:val="00E557AF"/>
    <w:rsid w:val="00EE7C5A"/>
    <w:rsid w:val="00E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6784"/>
  <w15:chartTrackingRefBased/>
  <w15:docId w15:val="{76B99CED-551E-4201-AF88-CA0695A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Iannece</dc:creator>
  <cp:keywords/>
  <dc:description/>
  <cp:lastModifiedBy>Armando Iannece</cp:lastModifiedBy>
  <cp:revision>2</cp:revision>
  <cp:lastPrinted>2022-04-27T08:26:00Z</cp:lastPrinted>
  <dcterms:created xsi:type="dcterms:W3CDTF">2024-04-22T09:15:00Z</dcterms:created>
  <dcterms:modified xsi:type="dcterms:W3CDTF">2024-04-22T09:15:00Z</dcterms:modified>
</cp:coreProperties>
</file>